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09C" w:rsidRPr="00507A05" w:rsidRDefault="0070309C" w:rsidP="0070309C">
      <w:pPr>
        <w:shd w:val="clear" w:color="auto" w:fill="FFFFFF"/>
        <w:spacing w:after="180"/>
        <w:outlineLvl w:val="1"/>
        <w:rPr>
          <w:rFonts w:ascii="Times New Roman" w:eastAsia="Times New Roman" w:hAnsi="Times New Roman"/>
          <w:b/>
          <w:bCs/>
          <w:color w:val="2E3A48"/>
          <w:lang w:val="ru-RU" w:eastAsia="ru-RU"/>
        </w:rPr>
      </w:pPr>
      <w:r w:rsidRPr="00507A05">
        <w:rPr>
          <w:rFonts w:ascii="Times New Roman" w:eastAsia="Times New Roman" w:hAnsi="Times New Roman"/>
          <w:b/>
          <w:bCs/>
          <w:color w:val="2E3A48"/>
          <w:lang w:val="ru-RU" w:eastAsia="ru-RU"/>
        </w:rPr>
        <w:t>Материально-техническое обеспечение</w:t>
      </w:r>
    </w:p>
    <w:p w:rsidR="0070309C" w:rsidRPr="00507A05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 w:rsidRPr="00507A05">
        <w:rPr>
          <w:rFonts w:ascii="Times New Roman" w:eastAsia="Times New Roman" w:hAnsi="Times New Roman"/>
          <w:b/>
          <w:bCs/>
          <w:color w:val="646464"/>
          <w:lang w:val="ru-RU" w:eastAsia="ru-RU"/>
        </w:rPr>
        <w:t>МБОУ Щедровская ООШ оснащена</w:t>
      </w:r>
    </w:p>
    <w:p w:rsidR="0070309C" w:rsidRPr="0070309C" w:rsidRDefault="0070309C" w:rsidP="0070309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646464"/>
          <w:lang w:eastAsia="ru-RU"/>
        </w:rPr>
      </w:pPr>
      <w:proofErr w:type="spellStart"/>
      <w:r w:rsidRPr="0070309C">
        <w:rPr>
          <w:rFonts w:ascii="Times New Roman" w:eastAsia="Times New Roman" w:hAnsi="Times New Roman"/>
          <w:color w:val="646464"/>
          <w:lang w:eastAsia="ru-RU"/>
        </w:rPr>
        <w:t>спортивным</w:t>
      </w:r>
      <w:proofErr w:type="spellEnd"/>
      <w:r w:rsidRPr="0070309C">
        <w:rPr>
          <w:rFonts w:ascii="Times New Roman" w:eastAsia="Times New Roman" w:hAnsi="Times New Roman"/>
          <w:color w:val="646464"/>
          <w:lang w:eastAsia="ru-RU"/>
        </w:rPr>
        <w:t xml:space="preserve"> </w:t>
      </w:r>
      <w:proofErr w:type="spellStart"/>
      <w:r w:rsidRPr="0070309C">
        <w:rPr>
          <w:rFonts w:ascii="Times New Roman" w:eastAsia="Times New Roman" w:hAnsi="Times New Roman"/>
          <w:color w:val="646464"/>
          <w:lang w:eastAsia="ru-RU"/>
        </w:rPr>
        <w:t>залом</w:t>
      </w:r>
      <w:proofErr w:type="spellEnd"/>
    </w:p>
    <w:p w:rsidR="0070309C" w:rsidRPr="0070309C" w:rsidRDefault="0070309C" w:rsidP="0070309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646464"/>
          <w:lang w:eastAsia="ru-RU"/>
        </w:rPr>
      </w:pPr>
      <w:r w:rsidRPr="0070309C">
        <w:rPr>
          <w:rFonts w:ascii="Times New Roman" w:eastAsia="Times New Roman" w:hAnsi="Times New Roman"/>
          <w:color w:val="646464"/>
          <w:lang w:eastAsia="ru-RU"/>
        </w:rPr>
        <w:t>кабинетом информатики</w:t>
      </w:r>
    </w:p>
    <w:p w:rsidR="0070309C" w:rsidRPr="0070309C" w:rsidRDefault="0070309C" w:rsidP="0070309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646464"/>
          <w:lang w:eastAsia="ru-RU"/>
        </w:rPr>
      </w:pPr>
      <w:proofErr w:type="spellStart"/>
      <w:r w:rsidRPr="0070309C">
        <w:rPr>
          <w:rFonts w:ascii="Times New Roman" w:eastAsia="Times New Roman" w:hAnsi="Times New Roman"/>
          <w:color w:val="646464"/>
          <w:lang w:eastAsia="ru-RU"/>
        </w:rPr>
        <w:t>столовой</w:t>
      </w:r>
      <w:proofErr w:type="spellEnd"/>
    </w:p>
    <w:p w:rsidR="0070309C" w:rsidRPr="0070309C" w:rsidRDefault="0070309C" w:rsidP="0070309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646464"/>
          <w:lang w:eastAsia="ru-RU"/>
        </w:rPr>
      </w:pPr>
      <w:r w:rsidRPr="0070309C">
        <w:rPr>
          <w:rFonts w:ascii="Times New Roman" w:eastAsia="Times New Roman" w:hAnsi="Times New Roman"/>
          <w:color w:val="646464"/>
          <w:lang w:eastAsia="ru-RU"/>
        </w:rPr>
        <w:t>библиотекой</w:t>
      </w:r>
    </w:p>
    <w:p w:rsidR="0070309C" w:rsidRPr="0070309C" w:rsidRDefault="0070309C" w:rsidP="0070309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/>
          <w:color w:val="646464"/>
          <w:lang w:eastAsia="ru-RU"/>
        </w:rPr>
      </w:pPr>
      <w:r w:rsidRPr="0070309C">
        <w:rPr>
          <w:rFonts w:ascii="Times New Roman" w:eastAsia="Times New Roman" w:hAnsi="Times New Roman"/>
          <w:color w:val="646464"/>
          <w:lang w:eastAsia="ru-RU"/>
        </w:rPr>
        <w:t>школьная мастерская</w:t>
      </w:r>
    </w:p>
    <w:p w:rsid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 w:rsidRPr="00507A05">
        <w:rPr>
          <w:rFonts w:ascii="Times New Roman" w:eastAsia="Times New Roman" w:hAnsi="Times New Roman"/>
          <w:color w:val="646464"/>
          <w:lang w:val="ru-RU" w:eastAsia="ru-RU"/>
        </w:rPr>
        <w:t xml:space="preserve">Кабинеты второго этажа школьного здания и кабинета информатики имеют подключение к сети Интернет. </w:t>
      </w:r>
      <w:r w:rsidRPr="0070309C">
        <w:rPr>
          <w:rFonts w:ascii="Times New Roman" w:eastAsia="Times New Roman" w:hAnsi="Times New Roman"/>
          <w:color w:val="646464"/>
          <w:lang w:val="ru-RU" w:eastAsia="ru-RU"/>
        </w:rPr>
        <w:t>Все рабочие места учителей оборудованы персональными компьютерами</w:t>
      </w:r>
    </w:p>
    <w:p w:rsid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>Ноутбуков- 17</w:t>
      </w:r>
    </w:p>
    <w:p w:rsidR="0070309C" w:rsidRDefault="008C27B4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>Мобильных классов-2</w:t>
      </w:r>
      <w:r w:rsidR="0070309C">
        <w:rPr>
          <w:rFonts w:ascii="Times New Roman" w:eastAsia="Times New Roman" w:hAnsi="Times New Roman"/>
          <w:color w:val="646464"/>
          <w:lang w:val="ru-RU" w:eastAsia="ru-RU"/>
        </w:rPr>
        <w:t xml:space="preserve"> </w:t>
      </w:r>
    </w:p>
    <w:p w:rsidR="0070309C" w:rsidRDefault="008C27B4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>Интерактивноая доска- 2</w:t>
      </w:r>
    </w:p>
    <w:p w:rsidR="0070309C" w:rsidRP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>Кабинет информатики подключен к локальной сети интернет</w:t>
      </w:r>
      <w:r w:rsidRPr="00507A05">
        <w:rPr>
          <w:rFonts w:ascii="Times New Roman" w:eastAsia="Times New Roman" w:hAnsi="Times New Roman"/>
          <w:color w:val="646464"/>
          <w:lang w:val="ru-RU" w:eastAsia="ru-RU"/>
        </w:rPr>
        <w:t>.</w:t>
      </w:r>
    </w:p>
    <w:p w:rsid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 w:rsidRPr="00507A05">
        <w:rPr>
          <w:rFonts w:ascii="Times New Roman" w:eastAsia="Times New Roman" w:hAnsi="Times New Roman"/>
          <w:color w:val="646464"/>
          <w:lang w:val="ru-RU" w:eastAsia="ru-RU"/>
        </w:rPr>
        <w:t>Спортивный зал оборудован спортивно-оздоровительным инвентарем.</w:t>
      </w:r>
    </w:p>
    <w:p w:rsid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 xml:space="preserve">Кабинет технологии </w:t>
      </w:r>
      <w:hyperlink r:id="rId5" w:history="1">
        <w:r w:rsidRPr="00C21B74">
          <w:rPr>
            <w:rStyle w:val="a4"/>
            <w:rFonts w:ascii="Times New Roman" w:eastAsia="Times New Roman" w:hAnsi="Times New Roman"/>
            <w:lang w:val="ru-RU" w:eastAsia="ru-RU"/>
          </w:rPr>
          <w:t>https://disk.yandex.ru/d/FxL7oQyaaIpIuQ</w:t>
        </w:r>
      </w:hyperlink>
    </w:p>
    <w:p w:rsid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 xml:space="preserve">                                    </w:t>
      </w:r>
      <w:hyperlink r:id="rId6" w:history="1">
        <w:r w:rsidRPr="00C21B74">
          <w:rPr>
            <w:rStyle w:val="a4"/>
            <w:rFonts w:ascii="Times New Roman" w:eastAsia="Times New Roman" w:hAnsi="Times New Roman"/>
            <w:lang w:val="ru-RU" w:eastAsia="ru-RU"/>
          </w:rPr>
          <w:t>https://disk.yandex.ru/d/S7Ppfj-x1U1sTw</w:t>
        </w:r>
      </w:hyperlink>
    </w:p>
    <w:p w:rsid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 xml:space="preserve">                                   </w:t>
      </w:r>
      <w:hyperlink r:id="rId7" w:history="1">
        <w:r w:rsidRPr="00C21B74">
          <w:rPr>
            <w:rStyle w:val="a4"/>
            <w:rFonts w:ascii="Times New Roman" w:eastAsia="Times New Roman" w:hAnsi="Times New Roman"/>
            <w:lang w:val="ru-RU" w:eastAsia="ru-RU"/>
          </w:rPr>
          <w:t>https://disk.yandex.ru/d/y8qEGVcGUjSLng</w:t>
        </w:r>
      </w:hyperlink>
    </w:p>
    <w:p w:rsid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 xml:space="preserve">Кабинет ОБЗР           </w:t>
      </w:r>
      <w:hyperlink r:id="rId8" w:history="1">
        <w:r w:rsidRPr="00C21B74">
          <w:rPr>
            <w:rStyle w:val="a4"/>
            <w:rFonts w:ascii="Times New Roman" w:eastAsia="Times New Roman" w:hAnsi="Times New Roman"/>
            <w:lang w:val="ru-RU" w:eastAsia="ru-RU"/>
          </w:rPr>
          <w:t>https://disk.yandex.ru/d/x0kyKd9pdFxj_g</w:t>
        </w:r>
      </w:hyperlink>
    </w:p>
    <w:p w:rsid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 xml:space="preserve">Кабинет    физики    </w:t>
      </w:r>
      <w:hyperlink r:id="rId9" w:history="1">
        <w:r w:rsidRPr="00C21B74">
          <w:rPr>
            <w:rStyle w:val="a4"/>
            <w:rFonts w:ascii="Times New Roman" w:eastAsia="Times New Roman" w:hAnsi="Times New Roman"/>
            <w:lang w:val="ru-RU" w:eastAsia="ru-RU"/>
          </w:rPr>
          <w:t>https://disk.yandex.ru/d/KQS1D91vr3LFmw</w:t>
        </w:r>
      </w:hyperlink>
    </w:p>
    <w:p w:rsid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>
        <w:rPr>
          <w:rFonts w:ascii="Times New Roman" w:eastAsia="Times New Roman" w:hAnsi="Times New Roman"/>
          <w:color w:val="646464"/>
          <w:lang w:val="ru-RU" w:eastAsia="ru-RU"/>
        </w:rPr>
        <w:t xml:space="preserve">              </w:t>
      </w:r>
    </w:p>
    <w:p w:rsidR="00507A05" w:rsidRPr="00507A05" w:rsidRDefault="00507A05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</w:p>
    <w:p w:rsidR="0070309C" w:rsidRP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eastAsia="ru-RU"/>
        </w:rPr>
      </w:pP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Технические</w:t>
      </w:r>
      <w:proofErr w:type="spellEnd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 xml:space="preserve"> и </w:t>
      </w: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транспортные</w:t>
      </w:r>
      <w:proofErr w:type="spellEnd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 xml:space="preserve"> </w:t>
      </w: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средства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97"/>
        <w:gridCol w:w="1750"/>
        <w:gridCol w:w="2615"/>
        <w:gridCol w:w="2123"/>
      </w:tblGrid>
      <w:tr w:rsidR="0070309C" w:rsidRPr="0070309C" w:rsidTr="00507A05">
        <w:trPr>
          <w:tblCellSpacing w:w="0" w:type="dxa"/>
        </w:trPr>
        <w:tc>
          <w:tcPr>
            <w:tcW w:w="2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Вид техники</w:t>
            </w: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Количество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Состояние</w:t>
            </w:r>
          </w:p>
        </w:tc>
        <w:tc>
          <w:tcPr>
            <w:tcW w:w="2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Где используется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2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Автотранспортные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средства</w:t>
            </w:r>
            <w:proofErr w:type="spellEnd"/>
          </w:p>
          <w:p w:rsidR="0070309C" w:rsidRPr="00AD1384" w:rsidRDefault="0070309C" w:rsidP="0070309C">
            <w:pPr>
              <w:spacing w:after="225"/>
              <w:rPr>
                <w:rFonts w:ascii="Times New Roman" w:eastAsia="Times New Roman" w:hAnsi="Times New Roman"/>
                <w:color w:val="FF0000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FF0000"/>
                <w:lang w:eastAsia="ru-RU"/>
              </w:rPr>
              <w:t xml:space="preserve">ПАЗ </w:t>
            </w:r>
            <w:r w:rsidR="00AD1384">
              <w:rPr>
                <w:rFonts w:ascii="Times New Roman" w:eastAsia="Times New Roman" w:hAnsi="Times New Roman"/>
                <w:color w:val="FF0000"/>
                <w:lang w:val="ru-RU" w:eastAsia="ru-RU"/>
              </w:rPr>
              <w:t xml:space="preserve"> 320053-70</w:t>
            </w:r>
          </w:p>
        </w:tc>
        <w:tc>
          <w:tcPr>
            <w:tcW w:w="1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  <w:tc>
          <w:tcPr>
            <w:tcW w:w="2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удовлетворительное</w:t>
            </w:r>
          </w:p>
        </w:tc>
        <w:tc>
          <w:tcPr>
            <w:tcW w:w="21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Подвоз обучающихся</w:t>
            </w:r>
          </w:p>
        </w:tc>
      </w:tr>
    </w:tbl>
    <w:p w:rsidR="0070309C" w:rsidRP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eastAsia="ru-RU"/>
        </w:rPr>
      </w:pP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Учебно-наглядные</w:t>
      </w:r>
      <w:proofErr w:type="spellEnd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 xml:space="preserve"> </w:t>
      </w: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пособия</w:t>
      </w:r>
      <w:proofErr w:type="spellEnd"/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50"/>
        <w:gridCol w:w="4978"/>
        <w:gridCol w:w="2117"/>
      </w:tblGrid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Учебный предмет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Наименование пособий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Количество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Химия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Электронные уроки и тесты. Химия в школе.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Минеральные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вещества</w:t>
            </w:r>
            <w:proofErr w:type="spellEnd"/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Электронные уроки и тесты. Химия в школе Вещества и их превращения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Электронные уроки и тесты. Химия в школе.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Соли</w:t>
            </w:r>
            <w:proofErr w:type="spellEnd"/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Электронные уроки и тесты. Химия в школе.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Атом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и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молекула</w:t>
            </w:r>
            <w:proofErr w:type="spellEnd"/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Электронные уроки и тесты. Химия в школе.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Водные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растворы</w:t>
            </w:r>
            <w:proofErr w:type="spellEnd"/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Электронные уроки и тесты. Химия в школе.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Кислоты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и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основания</w:t>
            </w:r>
            <w:proofErr w:type="spellEnd"/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Интерактивные творческие задания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Виртуальная химическая лаборатория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Химия. Ваш репетитор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Мультимедийное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пособие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нового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образца</w:t>
            </w:r>
            <w:proofErr w:type="spellEnd"/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Виртуальная лаборатория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Общая и неорганическая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Органическая химия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Библиотека электронных наглядных пособий 8-11 кл.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Электронная библиотека.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Мультимедийное учебное пособие нового образца.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Биология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школе. Растительный мир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школе. Взаимное влияние живых организмов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школе. Жизнедеятельность животных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школе. Генетическая изменчивость и эволюция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школе. Влияние человека на природу.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 Природа в состоянии динамического равновесия.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Биология в школе. Организация жизни.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Зоология беспозвоночных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Анатомия и физиология человека.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Растения. Бактерии. Грибы. Лишайники.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Атлас тела человека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Интерактивные творческие задания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Занимательная биология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Занимательная наука биология.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Библиотека наглядных пособий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Экология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Экология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Экология общий курс.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Биология 6-11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Биология 9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Репетирор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1-С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Физика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Физика в школе. Работа. Мощность.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Энергия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Физика в школе. Свет. Оптические явления.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Физика в школе. Электрические поля.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Физика в школе. Электрический ток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Виртуальная лаборатория по физике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Интерактивные творческие задания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Практикум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Библиотека наглядных пособий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Открытая физика.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37080A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Библиотека электронных наглядных пособий 7-11кл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Основная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школа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4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часть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Основная школа 2 часть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ФИЗИКА 7-11.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Физика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Мультимедийный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курс.7-9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География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География в школе. Африка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География в школе. Европа.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География в школе Северная и Южная Америка.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География в школе. Азия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География в школе. Австралия. Океания.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Атлантида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Библиотека электронных наглядных пособий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Начальный курс географии.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Наш дом- Земля.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Страны и города мира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Большой атлас России.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Занимательная география.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Электронные карты.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Математика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Вычислительная математика и программирование.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Интерактивная математика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Электронный учебник справочник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Живая физика. Живая геометрия.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Математика 5-6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Математика 5-11. Практикум.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Сдаем единый экзамен 2004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Шахматные комбинации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Шахматный дебют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История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Россия на рубеже </w:t>
            </w: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III</w:t>
            </w: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 xml:space="preserve"> тысячелетия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Энциклопедия история России 862-1917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История России XX век.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От каменного века до падения Рима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Экономика и право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Основы правовых знаний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Экономика и право.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Экономика и социальная география мира.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ОБЖ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Русский язык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Обучающая программа тренажер по русскому языку.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1с. Репетитор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Обществознание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Обществознание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Практикум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МХК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Художественная энциклопедия зарубежного классического искусства.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Эрмитаж искусство западной Европы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Мировая художественная культура.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Астрономия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Шедевры русской живописи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Энциклопедия. Культура мира.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Художественная энциклопедия зарубежного классического искусства.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История искусства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Технология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Лепка из глины.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Большая энциклопедия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Рукоделие схемы вязания.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Музыка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Энциклопедия. Музыка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Иностранный язык.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Словарь тренажер английских слов.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Профессор Хиггинс. Английский без акцента.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Мультимедийный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самоучитель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французского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lastRenderedPageBreak/>
              <w:t>языка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lastRenderedPageBreak/>
              <w:t>2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Справочники энциклопедии.</w:t>
            </w: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Большая советская энциклопедия.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Электронный каталог учебных изданий.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Интерактивная энциклопедия. Открытая дверь науки и техники.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Практический курс INTERNET expoler5/0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8C27B4">
        <w:trPr>
          <w:tblCellSpacing w:w="0" w:type="dxa"/>
        </w:trPr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  <w:tc>
          <w:tcPr>
            <w:tcW w:w="4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Развивающие и ролевые игры с детьми.</w:t>
            </w:r>
          </w:p>
        </w:tc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</w:tbl>
    <w:p w:rsidR="0070309C" w:rsidRPr="0070309C" w:rsidRDefault="0070309C" w:rsidP="0070309C">
      <w:pPr>
        <w:rPr>
          <w:rFonts w:ascii="Times New Roman" w:eastAsia="Times New Roman" w:hAnsi="Times New Roman"/>
          <w:lang w:eastAsia="ru-RU"/>
        </w:rPr>
      </w:pPr>
      <w:r w:rsidRPr="0070309C">
        <w:rPr>
          <w:rFonts w:ascii="Times New Roman" w:eastAsia="Times New Roman" w:hAnsi="Times New Roman"/>
          <w:color w:val="646464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99"/>
        <w:gridCol w:w="1829"/>
        <w:gridCol w:w="4257"/>
      </w:tblGrid>
      <w:tr w:rsidR="0070309C" w:rsidRPr="0037080A" w:rsidTr="0070309C">
        <w:trPr>
          <w:tblCellSpacing w:w="0" w:type="dxa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Тип компьютера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Количество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Где используются (на уроке, факульт. занятии, управлении и др.)</w:t>
            </w:r>
          </w:p>
        </w:tc>
      </w:tr>
      <w:tr w:rsidR="0070309C" w:rsidRPr="0070309C" w:rsidTr="0070309C">
        <w:trPr>
          <w:tblCellSpacing w:w="0" w:type="dxa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Компьютер</w:t>
            </w:r>
            <w:proofErr w:type="spellEnd"/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15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на уроке</w:t>
            </w:r>
          </w:p>
        </w:tc>
      </w:tr>
      <w:tr w:rsidR="0070309C" w:rsidRPr="0070309C" w:rsidTr="0070309C">
        <w:trPr>
          <w:tblCellSpacing w:w="0" w:type="dxa"/>
        </w:trPr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Нетбук</w:t>
            </w:r>
            <w:proofErr w:type="spellEnd"/>
          </w:p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Ноутбук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14</w:t>
            </w:r>
          </w:p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19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на уроке, внеурочная деятельность</w:t>
            </w:r>
          </w:p>
        </w:tc>
      </w:tr>
    </w:tbl>
    <w:p w:rsidR="0070309C" w:rsidRPr="00507A05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val="ru-RU" w:eastAsia="ru-RU"/>
        </w:rPr>
      </w:pPr>
      <w:r w:rsidRPr="00507A05">
        <w:rPr>
          <w:rFonts w:ascii="Times New Roman" w:eastAsia="Times New Roman" w:hAnsi="Times New Roman"/>
          <w:b/>
          <w:bCs/>
          <w:color w:val="646464"/>
          <w:lang w:val="ru-RU" w:eastAsia="ru-RU"/>
        </w:rPr>
        <w:t>Наличие в образовательном учреждении оргтехники и технических средств обучения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66"/>
        <w:gridCol w:w="5519"/>
      </w:tblGrid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Наименование</w:t>
            </w:r>
            <w:proofErr w:type="spellEnd"/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b/>
                <w:bCs/>
                <w:color w:val="646464"/>
                <w:lang w:eastAsia="ru-RU"/>
              </w:rPr>
              <w:t>Количество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Локальная сеть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Модем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Принтер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МФУ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3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Факс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Проектор</w:t>
            </w:r>
            <w:proofErr w:type="spellEnd"/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Интерактивная доска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507A05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646464"/>
                <w:lang w:val="ru-RU" w:eastAsia="ru-RU"/>
              </w:rPr>
              <w:t>3</w:t>
            </w:r>
          </w:p>
        </w:tc>
      </w:tr>
      <w:tr w:rsidR="0070309C" w:rsidRPr="0070309C" w:rsidTr="00507A05">
        <w:trPr>
          <w:tblCellSpacing w:w="0" w:type="dxa"/>
        </w:trPr>
        <w:tc>
          <w:tcPr>
            <w:tcW w:w="3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Мобильный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</w:t>
            </w: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компьютерный</w:t>
            </w:r>
            <w:proofErr w:type="spell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 xml:space="preserve"> класс</w:t>
            </w:r>
          </w:p>
        </w:tc>
        <w:tc>
          <w:tcPr>
            <w:tcW w:w="55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309C" w:rsidRPr="00507A05" w:rsidRDefault="00507A05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646464"/>
                <w:lang w:val="ru-RU" w:eastAsia="ru-RU"/>
              </w:rPr>
              <w:t>2</w:t>
            </w:r>
          </w:p>
        </w:tc>
      </w:tr>
    </w:tbl>
    <w:p w:rsidR="0070309C" w:rsidRPr="0070309C" w:rsidRDefault="0070309C" w:rsidP="0070309C">
      <w:pPr>
        <w:shd w:val="clear" w:color="auto" w:fill="FFFFFF"/>
        <w:spacing w:after="225"/>
        <w:jc w:val="right"/>
        <w:rPr>
          <w:rFonts w:ascii="Times New Roman" w:eastAsia="Times New Roman" w:hAnsi="Times New Roman"/>
          <w:color w:val="646464"/>
          <w:lang w:eastAsia="ru-RU"/>
        </w:rPr>
      </w:pP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Спортивное</w:t>
      </w:r>
      <w:proofErr w:type="spellEnd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 xml:space="preserve"> </w:t>
      </w:r>
      <w:proofErr w:type="spellStart"/>
      <w:r w:rsidRPr="0070309C">
        <w:rPr>
          <w:rFonts w:ascii="Times New Roman" w:eastAsia="Times New Roman" w:hAnsi="Times New Roman"/>
          <w:b/>
          <w:bCs/>
          <w:color w:val="646464"/>
          <w:lang w:eastAsia="ru-RU"/>
        </w:rPr>
        <w:t>оборудование</w:t>
      </w:r>
      <w:proofErr w:type="spellEnd"/>
    </w:p>
    <w:tbl>
      <w:tblPr>
        <w:tblStyle w:val="af5"/>
        <w:tblW w:w="9366" w:type="dxa"/>
        <w:tblLook w:val="04A0"/>
      </w:tblPr>
      <w:tblGrid>
        <w:gridCol w:w="3979"/>
        <w:gridCol w:w="1005"/>
        <w:gridCol w:w="1277"/>
        <w:gridCol w:w="3105"/>
      </w:tblGrid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Батут детский 155см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1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Где</w:t>
            </w:r>
            <w:proofErr w:type="spellEnd"/>
            <w:r w:rsidRPr="008C27B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испоользуется</w:t>
            </w:r>
            <w:proofErr w:type="spellEnd"/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Бревно гимнастическое напольное L=3500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105" w:type="dxa"/>
            <w:vMerge w:val="restart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Спортивный зал</w:t>
            </w: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Козел гимнастический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Мат для соскоков 200х125х12см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Мостик гимнастический пружинный облегченный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 xml:space="preserve">Скамья гимнастическая </w:t>
            </w:r>
            <w:r w:rsidRPr="008C27B4">
              <w:rPr>
                <w:rFonts w:ascii="Times New Roman" w:eastAsia="Times New Roman" w:hAnsi="Times New Roman"/>
                <w:lang w:eastAsia="ru-RU"/>
              </w:rPr>
              <w:lastRenderedPageBreak/>
              <w:t>2000х270х350мм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lastRenderedPageBreak/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lastRenderedPageBreak/>
              <w:t>Скамья гимнастическая 3500х270х350мм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8C27B4">
              <w:rPr>
                <w:rFonts w:ascii="Times New Roman" w:eastAsia="Times New Roman" w:hAnsi="Times New Roman"/>
                <w:lang w:val="ru-RU" w:eastAsia="ru-RU"/>
              </w:rPr>
              <w:t>Стенка гимнастическая, ТУ 96191-001-56255249-2007, 0,8х</w:t>
            </w:r>
            <w:proofErr w:type="gramStart"/>
            <w:r w:rsidRPr="008C27B4">
              <w:rPr>
                <w:rFonts w:ascii="Times New Roman" w:eastAsia="Times New Roman" w:hAnsi="Times New Roman"/>
                <w:lang w:val="ru-RU" w:eastAsia="ru-RU"/>
              </w:rPr>
              <w:t>2</w:t>
            </w:r>
            <w:proofErr w:type="gramEnd"/>
            <w:r w:rsidRPr="008C27B4">
              <w:rPr>
                <w:rFonts w:ascii="Times New Roman" w:eastAsia="Times New Roman" w:hAnsi="Times New Roman"/>
                <w:lang w:val="ru-RU" w:eastAsia="ru-RU"/>
              </w:rPr>
              <w:t>,4 м, сосна, перекладины фанблок, с выносом в деталях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Стол для настольного тенниса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Сетка волейбольная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gramEnd"/>
            <w:r w:rsidRPr="008C27B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105" w:type="dxa"/>
            <w:vMerge w:val="restart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8C27B4">
              <w:rPr>
                <w:rFonts w:ascii="Times New Roman" w:eastAsia="Times New Roman" w:hAnsi="Times New Roman"/>
                <w:lang w:val="ru-RU" w:eastAsia="ru-RU"/>
              </w:rPr>
              <w:t>Канат для перетягивания 10 м (Россия)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val="ru-RU" w:eastAsia="ru-RU"/>
              </w:rPr>
            </w:pPr>
            <w:r w:rsidRPr="008C27B4">
              <w:rPr>
                <w:rFonts w:ascii="Times New Roman" w:eastAsia="Times New Roman" w:hAnsi="Times New Roman"/>
                <w:lang w:val="ru-RU" w:eastAsia="ru-RU"/>
              </w:rPr>
              <w:t>Сетка для настольного тенниса, клипса, с регулировкой</w:t>
            </w:r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309C" w:rsidRPr="008C27B4" w:rsidTr="008C27B4">
        <w:tc>
          <w:tcPr>
            <w:tcW w:w="3979" w:type="dxa"/>
            <w:noWrap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Сетка</w:t>
            </w:r>
            <w:proofErr w:type="spellEnd"/>
            <w:r w:rsidRPr="008C27B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ворот</w:t>
            </w:r>
            <w:proofErr w:type="spellEnd"/>
            <w:r w:rsidRPr="008C27B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минифутбола</w:t>
            </w:r>
            <w:proofErr w:type="spellEnd"/>
          </w:p>
        </w:tc>
        <w:tc>
          <w:tcPr>
            <w:tcW w:w="1005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C27B4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277" w:type="dxa"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  <w:r w:rsidRPr="008C27B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105" w:type="dxa"/>
            <w:vMerge/>
            <w:hideMark/>
          </w:tcPr>
          <w:p w:rsidR="0070309C" w:rsidRPr="008C27B4" w:rsidRDefault="0070309C" w:rsidP="008C27B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0309C" w:rsidRPr="0070309C" w:rsidRDefault="0070309C" w:rsidP="0070309C">
      <w:pPr>
        <w:shd w:val="clear" w:color="auto" w:fill="FFFFFF"/>
        <w:spacing w:after="225"/>
        <w:rPr>
          <w:rFonts w:ascii="Times New Roman" w:eastAsia="Times New Roman" w:hAnsi="Times New Roman"/>
          <w:color w:val="646464"/>
          <w:lang w:eastAsia="ru-RU"/>
        </w:rPr>
      </w:pPr>
      <w:r w:rsidRPr="0070309C">
        <w:rPr>
          <w:rFonts w:ascii="Times New Roman" w:eastAsia="Times New Roman" w:hAnsi="Times New Roman"/>
          <w:color w:val="646464"/>
          <w:lang w:eastAsia="ru-RU"/>
        </w:rPr>
        <w:t>Спортивный инвентарь</w:t>
      </w:r>
    </w:p>
    <w:tbl>
      <w:tblPr>
        <w:tblStyle w:val="af5"/>
        <w:tblW w:w="9464" w:type="dxa"/>
        <w:tblLook w:val="04A0"/>
      </w:tblPr>
      <w:tblGrid>
        <w:gridCol w:w="3936"/>
        <w:gridCol w:w="992"/>
        <w:gridCol w:w="1417"/>
        <w:gridCol w:w="3119"/>
      </w:tblGrid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Граната легкоатлетическая 0,5кг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10</w:t>
            </w:r>
          </w:p>
        </w:tc>
        <w:tc>
          <w:tcPr>
            <w:tcW w:w="3119" w:type="dxa"/>
            <w:vMerge w:val="restart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Спортивный зал</w:t>
            </w: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Комплект для бадминтона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компл</w:t>
            </w:r>
            <w:proofErr w:type="spellEnd"/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Ракетка для тенниса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компл</w:t>
            </w:r>
            <w:proofErr w:type="spellEnd"/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6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Мяч волейбольный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10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Мяч для метания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15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Мяч футбольный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16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Обруч гимнастический №3 (пласт.)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5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скакалки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7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Секундомер электрич. Память на 10 результатов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Насос для накачивания мячей с иглой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Волан для бадминтона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10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Набор для игры в шахматы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10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noWrap/>
            <w:hideMark/>
          </w:tcPr>
          <w:p w:rsidR="0070309C" w:rsidRPr="00507A05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val="ru-RU" w:eastAsia="ru-RU"/>
              </w:rPr>
            </w:pPr>
            <w:r w:rsidRPr="00507A05">
              <w:rPr>
                <w:rFonts w:ascii="Times New Roman" w:eastAsia="Times New Roman" w:hAnsi="Times New Roman"/>
                <w:color w:val="646464"/>
                <w:lang w:val="ru-RU" w:eastAsia="ru-RU"/>
              </w:rPr>
              <w:t>Набор для игры в шашки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spell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10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Пневматическая винтовка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2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  <w:tr w:rsidR="0070309C" w:rsidRPr="0070309C" w:rsidTr="008C27B4">
        <w:tc>
          <w:tcPr>
            <w:tcW w:w="3936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Громкоговоритель</w:t>
            </w:r>
          </w:p>
        </w:tc>
        <w:tc>
          <w:tcPr>
            <w:tcW w:w="992" w:type="dxa"/>
            <w:hideMark/>
          </w:tcPr>
          <w:p w:rsidR="0070309C" w:rsidRPr="0070309C" w:rsidRDefault="0070309C" w:rsidP="0070309C">
            <w:pPr>
              <w:spacing w:after="225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proofErr w:type="gramStart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шт</w:t>
            </w:r>
            <w:proofErr w:type="gramEnd"/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.</w:t>
            </w:r>
          </w:p>
        </w:tc>
        <w:tc>
          <w:tcPr>
            <w:tcW w:w="1417" w:type="dxa"/>
            <w:hideMark/>
          </w:tcPr>
          <w:p w:rsidR="0070309C" w:rsidRPr="0070309C" w:rsidRDefault="0070309C" w:rsidP="0070309C">
            <w:pPr>
              <w:spacing w:after="225"/>
              <w:jc w:val="center"/>
              <w:rPr>
                <w:rFonts w:ascii="Times New Roman" w:eastAsia="Times New Roman" w:hAnsi="Times New Roman"/>
                <w:color w:val="646464"/>
                <w:lang w:eastAsia="ru-RU"/>
              </w:rPr>
            </w:pPr>
            <w:r w:rsidRPr="0070309C">
              <w:rPr>
                <w:rFonts w:ascii="Times New Roman" w:eastAsia="Times New Roman" w:hAnsi="Times New Roman"/>
                <w:color w:val="646464"/>
                <w:lang w:eastAsia="ru-RU"/>
              </w:rPr>
              <w:t>1</w:t>
            </w:r>
          </w:p>
        </w:tc>
        <w:tc>
          <w:tcPr>
            <w:tcW w:w="3119" w:type="dxa"/>
            <w:vMerge/>
            <w:hideMark/>
          </w:tcPr>
          <w:p w:rsidR="0070309C" w:rsidRPr="0070309C" w:rsidRDefault="0070309C" w:rsidP="0070309C">
            <w:pPr>
              <w:rPr>
                <w:rFonts w:ascii="Times New Roman" w:eastAsia="Times New Roman" w:hAnsi="Times New Roman"/>
                <w:color w:val="646464"/>
                <w:lang w:eastAsia="ru-RU"/>
              </w:rPr>
            </w:pPr>
          </w:p>
        </w:tc>
      </w:tr>
    </w:tbl>
    <w:p w:rsidR="0070309C" w:rsidRPr="0070309C" w:rsidRDefault="0070309C" w:rsidP="0070309C">
      <w:pPr>
        <w:rPr>
          <w:rFonts w:ascii="Times New Roman" w:eastAsia="Times New Roman" w:hAnsi="Times New Roman"/>
          <w:vanish/>
          <w:lang w:eastAsia="ru-RU"/>
        </w:rPr>
      </w:pPr>
    </w:p>
    <w:p w:rsidR="00F55146" w:rsidRPr="0070309C" w:rsidRDefault="00F55146">
      <w:pPr>
        <w:rPr>
          <w:rFonts w:ascii="Times New Roman" w:hAnsi="Times New Roman"/>
          <w:lang w:val="ru-RU"/>
        </w:rPr>
      </w:pPr>
    </w:p>
    <w:sectPr w:rsidR="00F55146" w:rsidRPr="0070309C" w:rsidSect="00F55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425CF"/>
    <w:multiLevelType w:val="multilevel"/>
    <w:tmpl w:val="84DC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309C"/>
    <w:rsid w:val="002D72B6"/>
    <w:rsid w:val="0037080A"/>
    <w:rsid w:val="004C24F4"/>
    <w:rsid w:val="00507A05"/>
    <w:rsid w:val="0070309C"/>
    <w:rsid w:val="008C27B4"/>
    <w:rsid w:val="00A45C6C"/>
    <w:rsid w:val="00AD1384"/>
    <w:rsid w:val="00C7587F"/>
    <w:rsid w:val="00F55146"/>
    <w:rsid w:val="00FE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09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0309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0309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09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0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0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09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09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09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09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309C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70309C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4">
    <w:name w:val="Hyperlink"/>
    <w:basedOn w:val="a0"/>
    <w:uiPriority w:val="99"/>
    <w:unhideWhenUsed/>
    <w:rsid w:val="0070309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0309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309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0309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309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0309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0309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0309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0309C"/>
    <w:rPr>
      <w:rFonts w:asciiTheme="majorHAnsi" w:eastAsiaTheme="majorEastAsia" w:hAnsiTheme="majorHAnsi"/>
    </w:rPr>
  </w:style>
  <w:style w:type="paragraph" w:styleId="a5">
    <w:name w:val="Title"/>
    <w:basedOn w:val="a"/>
    <w:next w:val="a"/>
    <w:link w:val="a6"/>
    <w:uiPriority w:val="10"/>
    <w:qFormat/>
    <w:rsid w:val="0070309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10"/>
    <w:rsid w:val="0070309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11"/>
    <w:qFormat/>
    <w:rsid w:val="0070309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8">
    <w:name w:val="Подзаголовок Знак"/>
    <w:basedOn w:val="a0"/>
    <w:link w:val="a7"/>
    <w:uiPriority w:val="11"/>
    <w:rsid w:val="0070309C"/>
    <w:rPr>
      <w:rFonts w:asciiTheme="majorHAnsi" w:eastAsiaTheme="majorEastAsia" w:hAnsiTheme="majorHAnsi"/>
      <w:sz w:val="24"/>
      <w:szCs w:val="24"/>
    </w:rPr>
  </w:style>
  <w:style w:type="character" w:styleId="a9">
    <w:name w:val="Strong"/>
    <w:basedOn w:val="a0"/>
    <w:uiPriority w:val="22"/>
    <w:qFormat/>
    <w:rsid w:val="0070309C"/>
    <w:rPr>
      <w:b/>
      <w:bCs/>
    </w:rPr>
  </w:style>
  <w:style w:type="character" w:styleId="aa">
    <w:name w:val="Emphasis"/>
    <w:basedOn w:val="a0"/>
    <w:uiPriority w:val="20"/>
    <w:qFormat/>
    <w:rsid w:val="0070309C"/>
    <w:rPr>
      <w:rFonts w:asciiTheme="minorHAnsi" w:hAnsiTheme="minorHAnsi"/>
      <w:b/>
      <w:i/>
      <w:iCs/>
    </w:rPr>
  </w:style>
  <w:style w:type="paragraph" w:styleId="ab">
    <w:name w:val="No Spacing"/>
    <w:basedOn w:val="a"/>
    <w:uiPriority w:val="1"/>
    <w:qFormat/>
    <w:rsid w:val="0070309C"/>
    <w:rPr>
      <w:szCs w:val="32"/>
    </w:rPr>
  </w:style>
  <w:style w:type="paragraph" w:styleId="ac">
    <w:name w:val="List Paragraph"/>
    <w:basedOn w:val="a"/>
    <w:uiPriority w:val="34"/>
    <w:qFormat/>
    <w:rsid w:val="0070309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0309C"/>
    <w:rPr>
      <w:i/>
    </w:rPr>
  </w:style>
  <w:style w:type="character" w:customStyle="1" w:styleId="22">
    <w:name w:val="Цитата 2 Знак"/>
    <w:basedOn w:val="a0"/>
    <w:link w:val="21"/>
    <w:uiPriority w:val="29"/>
    <w:rsid w:val="0070309C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70309C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70309C"/>
    <w:rPr>
      <w:b/>
      <w:i/>
      <w:sz w:val="24"/>
    </w:rPr>
  </w:style>
  <w:style w:type="character" w:styleId="af">
    <w:name w:val="Subtle Emphasis"/>
    <w:uiPriority w:val="19"/>
    <w:qFormat/>
    <w:rsid w:val="0070309C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70309C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70309C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70309C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70309C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70309C"/>
    <w:pPr>
      <w:outlineLvl w:val="9"/>
    </w:pPr>
  </w:style>
  <w:style w:type="table" w:styleId="af5">
    <w:name w:val="Table Grid"/>
    <w:basedOn w:val="a1"/>
    <w:uiPriority w:val="59"/>
    <w:rsid w:val="008C2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x0kyKd9pdFxj_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d/y8qEGVcGUjSL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S7Ppfj-x1U1sT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sk.yandex.ru/d/FxL7oQyaaIpIu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KQS1D91vr3LFm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2020-12-18T12:12:00Z</dcterms:created>
  <dcterms:modified xsi:type="dcterms:W3CDTF">2026-11-02T11:41:00Z</dcterms:modified>
</cp:coreProperties>
</file>